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2FFF" w14:textId="53455F16" w:rsidR="0084440D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Uchwała </w:t>
      </w:r>
      <w:r w:rsidR="00EA508F">
        <w:rPr>
          <w:rFonts w:ascii="Times New Roman" w:hAnsi="Times New Roman" w:cs="Times New Roman"/>
          <w:b/>
          <w:bCs/>
        </w:rPr>
        <w:t>Nr XXXVI. .2021</w:t>
      </w:r>
    </w:p>
    <w:p w14:paraId="4830B904" w14:textId="28C3706A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6CBC5A49" w14:textId="55416610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 w:rsidR="00EA508F">
        <w:rPr>
          <w:rFonts w:ascii="Times New Roman" w:hAnsi="Times New Roman" w:cs="Times New Roman"/>
          <w:b/>
          <w:bCs/>
        </w:rPr>
        <w:t>28 września 2021 r.</w:t>
      </w:r>
    </w:p>
    <w:p w14:paraId="46DBB1F6" w14:textId="7546F657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E656EDA" w14:textId="170E2712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w sprawie przystąpienia do sporządzenia </w:t>
      </w:r>
      <w:r w:rsidR="00FD37AC" w:rsidRPr="00EA508F">
        <w:rPr>
          <w:rFonts w:ascii="Times New Roman" w:hAnsi="Times New Roman" w:cs="Times New Roman"/>
          <w:b/>
          <w:bCs/>
        </w:rPr>
        <w:t xml:space="preserve">miejscowego planu zagospodarowania przestrzennego </w:t>
      </w:r>
      <w:r w:rsidR="00FD37AC" w:rsidRPr="00EA508F">
        <w:rPr>
          <w:rFonts w:ascii="Times New Roman" w:hAnsi="Times New Roman" w:cs="Times New Roman"/>
          <w:b/>
          <w:bCs/>
        </w:rPr>
        <w:br/>
        <w:t xml:space="preserve">w zakresie lokalizacji farmy fotowoltaicznej w rejonie miejscowości Klukowo </w:t>
      </w:r>
    </w:p>
    <w:p w14:paraId="14FD9D4E" w14:textId="608882EA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0133315" w14:textId="2B9B91EF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A3A477B" w14:textId="76EB69C5" w:rsidR="00FD37AC" w:rsidRPr="00EA508F" w:rsidRDefault="008715C8" w:rsidP="008715C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</w:rPr>
        <w:t>Na podstawie art. 18 ust. 2 pkt 15 ustawy z dnia 8 marca 1990 r. o samorządzie gminnym (</w:t>
      </w:r>
      <w:proofErr w:type="spellStart"/>
      <w:r w:rsidRPr="00EA508F">
        <w:rPr>
          <w:rFonts w:ascii="Times New Roman" w:hAnsi="Times New Roman" w:cs="Times New Roman"/>
        </w:rPr>
        <w:t>t.j</w:t>
      </w:r>
      <w:proofErr w:type="spellEnd"/>
      <w:r w:rsidRPr="00EA508F">
        <w:rPr>
          <w:rFonts w:ascii="Times New Roman" w:hAnsi="Times New Roman" w:cs="Times New Roman"/>
        </w:rPr>
        <w:t xml:space="preserve">. Dz. U. z 2021 r., poz. 1372) oraz art. 14 ust. 1 i ust. 2 ustawy z dnia 27 marca 2003 r. o planowaniu i zagospodarowaniu przestrzennym (Dz. U. z 2021 r., poz. 741, ze zm.), </w:t>
      </w:r>
      <w:r w:rsidRPr="00EA508F">
        <w:rPr>
          <w:rFonts w:ascii="Times New Roman" w:hAnsi="Times New Roman" w:cs="Times New Roman"/>
          <w:b/>
          <w:bCs/>
        </w:rPr>
        <w:t xml:space="preserve">Rada Gminy Złotów </w:t>
      </w:r>
      <w:r w:rsidRPr="00EA508F">
        <w:rPr>
          <w:rFonts w:ascii="Times New Roman" w:hAnsi="Times New Roman" w:cs="Times New Roman"/>
        </w:rPr>
        <w:t xml:space="preserve">uchwala, co następuje: </w:t>
      </w:r>
    </w:p>
    <w:p w14:paraId="4045AAC5" w14:textId="4BB51950" w:rsidR="008715C8" w:rsidRPr="00EA508F" w:rsidRDefault="008715C8" w:rsidP="008715C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D98F26B" w14:textId="00DAF1BE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>§ 1.</w:t>
      </w:r>
      <w:r w:rsidRPr="00EA508F">
        <w:rPr>
          <w:rFonts w:ascii="Times New Roman" w:hAnsi="Times New Roman" w:cs="Times New Roman"/>
        </w:rPr>
        <w:t xml:space="preserve"> Przystępuje się do sporządzenia miejscowego planu zagospodarowania przestrzennego </w:t>
      </w:r>
      <w:r w:rsidR="000F5ADA" w:rsidRPr="00EA508F">
        <w:rPr>
          <w:rFonts w:ascii="Times New Roman" w:hAnsi="Times New Roman" w:cs="Times New Roman"/>
        </w:rPr>
        <w:t xml:space="preserve">w zakresie </w:t>
      </w:r>
      <w:r w:rsidRPr="00EA508F">
        <w:rPr>
          <w:rFonts w:ascii="Times New Roman" w:hAnsi="Times New Roman" w:cs="Times New Roman"/>
        </w:rPr>
        <w:t xml:space="preserve">lokalizacji farmy fotowoltaicznej w rejonie miejscowości Klukowo. </w:t>
      </w:r>
    </w:p>
    <w:p w14:paraId="33ED1088" w14:textId="289FF1EC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10AD46" w14:textId="31B18386" w:rsidR="008715C8" w:rsidRPr="00EA508F" w:rsidRDefault="000F5ADA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8715C8" w:rsidRPr="00EA508F">
        <w:rPr>
          <w:rFonts w:ascii="Times New Roman" w:hAnsi="Times New Roman" w:cs="Times New Roman"/>
          <w:b/>
          <w:bCs/>
        </w:rPr>
        <w:t>2.</w:t>
      </w:r>
      <w:r w:rsidR="008715C8" w:rsidRPr="00EA508F">
        <w:rPr>
          <w:rFonts w:ascii="Times New Roman" w:hAnsi="Times New Roman" w:cs="Times New Roman"/>
        </w:rPr>
        <w:t xml:space="preserve"> Granice obszaru objętego planem miejscowym</w:t>
      </w:r>
      <w:r w:rsidRPr="00EA508F">
        <w:rPr>
          <w:rFonts w:ascii="Times New Roman" w:hAnsi="Times New Roman" w:cs="Times New Roman"/>
        </w:rPr>
        <w:t>, o którym mowa w § 1, określa</w:t>
      </w:r>
      <w:r w:rsidR="008715C8" w:rsidRPr="00EA508F">
        <w:rPr>
          <w:rFonts w:ascii="Times New Roman" w:hAnsi="Times New Roman" w:cs="Times New Roman"/>
        </w:rPr>
        <w:t xml:space="preserve"> załącznik graficzny</w:t>
      </w:r>
      <w:r w:rsidRPr="00EA508F">
        <w:rPr>
          <w:rFonts w:ascii="Times New Roman" w:hAnsi="Times New Roman" w:cs="Times New Roman"/>
        </w:rPr>
        <w:t>,</w:t>
      </w:r>
      <w:r w:rsidR="008715C8" w:rsidRPr="00EA508F">
        <w:rPr>
          <w:rFonts w:ascii="Times New Roman" w:hAnsi="Times New Roman" w:cs="Times New Roman"/>
        </w:rPr>
        <w:t xml:space="preserve"> stanowiący integralną część niniejszej uchwały. </w:t>
      </w:r>
    </w:p>
    <w:p w14:paraId="77FB984A" w14:textId="0A0E4D11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AF3427" w14:textId="713F9C35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0F5ADA" w:rsidRPr="00EA508F">
        <w:rPr>
          <w:rFonts w:ascii="Times New Roman" w:hAnsi="Times New Roman" w:cs="Times New Roman"/>
          <w:b/>
          <w:bCs/>
        </w:rPr>
        <w:t>3</w:t>
      </w:r>
      <w:r w:rsidRPr="00EA508F">
        <w:rPr>
          <w:rFonts w:ascii="Times New Roman" w:hAnsi="Times New Roman" w:cs="Times New Roman"/>
          <w:b/>
          <w:bCs/>
        </w:rPr>
        <w:t>.</w:t>
      </w:r>
      <w:r w:rsidRPr="00EA508F">
        <w:rPr>
          <w:rFonts w:ascii="Times New Roman" w:hAnsi="Times New Roman" w:cs="Times New Roman"/>
        </w:rPr>
        <w:t xml:space="preserve"> Wykonanie uchwały powierza się Wójtowi Gminy Złotów.</w:t>
      </w:r>
    </w:p>
    <w:p w14:paraId="33381CD5" w14:textId="0AB6F5A4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FA5B63" w14:textId="4DF758CB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  <w:b/>
          <w:bCs/>
        </w:rPr>
        <w:t xml:space="preserve">§ </w:t>
      </w:r>
      <w:r w:rsidR="000F5ADA" w:rsidRPr="00EA508F">
        <w:rPr>
          <w:rFonts w:ascii="Times New Roman" w:hAnsi="Times New Roman" w:cs="Times New Roman"/>
          <w:b/>
          <w:bCs/>
        </w:rPr>
        <w:t>4</w:t>
      </w:r>
      <w:r w:rsidRPr="00EA508F">
        <w:rPr>
          <w:rFonts w:ascii="Times New Roman" w:hAnsi="Times New Roman" w:cs="Times New Roman"/>
          <w:b/>
          <w:bCs/>
        </w:rPr>
        <w:t>.</w:t>
      </w:r>
      <w:r w:rsidRPr="00EA508F">
        <w:rPr>
          <w:rFonts w:ascii="Times New Roman" w:hAnsi="Times New Roman" w:cs="Times New Roman"/>
        </w:rPr>
        <w:t xml:space="preserve"> Uchwała wchodzi w życie z dniem podjęcia. </w:t>
      </w:r>
    </w:p>
    <w:p w14:paraId="78938B16" w14:textId="4F4BC413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ADFB20" w14:textId="3587B585" w:rsidR="008715C8" w:rsidRPr="00EA508F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C46DE9" w14:textId="77777777" w:rsidR="00EA508F" w:rsidRDefault="00EA508F">
      <w:pPr>
        <w:rPr>
          <w:rFonts w:ascii="Times New Roman" w:hAnsi="Times New Roman" w:cs="Times New Roman"/>
        </w:rPr>
      </w:pPr>
    </w:p>
    <w:p w14:paraId="43F50F6C" w14:textId="77777777" w:rsidR="00EA508F" w:rsidRDefault="00EA5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F95F7B" w14:textId="131DFCA2" w:rsidR="00EA508F" w:rsidRP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lastRenderedPageBreak/>
        <w:t>Załącznik Nr 1 do Uchwały Nr XXXV</w:t>
      </w:r>
      <w:r>
        <w:rPr>
          <w:rFonts w:ascii="Times New Roman" w:eastAsia="Calibri" w:hAnsi="Times New Roman" w:cs="Times New Roman"/>
          <w:b/>
          <w:szCs w:val="24"/>
        </w:rPr>
        <w:t>I</w:t>
      </w:r>
      <w:r w:rsidRPr="00EA508F">
        <w:rPr>
          <w:rFonts w:ascii="Times New Roman" w:eastAsia="Calibri" w:hAnsi="Times New Roman" w:cs="Times New Roman"/>
          <w:b/>
          <w:szCs w:val="24"/>
        </w:rPr>
        <w:t>.</w:t>
      </w:r>
      <w:r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EA508F">
        <w:rPr>
          <w:rFonts w:ascii="Times New Roman" w:eastAsia="Calibri" w:hAnsi="Times New Roman" w:cs="Times New Roman"/>
          <w:b/>
          <w:szCs w:val="24"/>
        </w:rPr>
        <w:t>.2021</w:t>
      </w:r>
    </w:p>
    <w:p w14:paraId="2BD0E0F4" w14:textId="77777777" w:rsidR="00EA508F" w:rsidRP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t>RADY GMINY ZŁOTÓW</w:t>
      </w:r>
    </w:p>
    <w:p w14:paraId="0752C05E" w14:textId="0DF52BD2" w:rsidR="00EA508F" w:rsidRDefault="00EA508F" w:rsidP="00EA508F">
      <w:pPr>
        <w:spacing w:after="0" w:line="276" w:lineRule="auto"/>
        <w:ind w:left="4248"/>
        <w:rPr>
          <w:rFonts w:ascii="Times New Roman" w:eastAsia="Calibri" w:hAnsi="Times New Roman" w:cs="Times New Roman"/>
          <w:b/>
          <w:szCs w:val="24"/>
        </w:rPr>
      </w:pPr>
      <w:r w:rsidRPr="00EA508F">
        <w:rPr>
          <w:rFonts w:ascii="Times New Roman" w:eastAsia="Calibri" w:hAnsi="Times New Roman" w:cs="Times New Roman"/>
          <w:b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Cs w:val="24"/>
        </w:rPr>
        <w:t>28</w:t>
      </w:r>
      <w:r w:rsidRPr="00EA508F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września</w:t>
      </w:r>
      <w:r w:rsidRPr="00EA508F">
        <w:rPr>
          <w:rFonts w:ascii="Times New Roman" w:eastAsia="Calibri" w:hAnsi="Times New Roman" w:cs="Times New Roman"/>
          <w:b/>
          <w:szCs w:val="24"/>
        </w:rPr>
        <w:t xml:space="preserve"> 2021 r.</w:t>
      </w:r>
    </w:p>
    <w:p w14:paraId="75D2D273" w14:textId="77777777" w:rsidR="00BD639C" w:rsidRPr="00EA508F" w:rsidRDefault="00BD639C" w:rsidP="00052267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</w:p>
    <w:p w14:paraId="324B8051" w14:textId="3AB20351" w:rsidR="00A7602A" w:rsidRPr="00EA508F" w:rsidRDefault="00574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A361803" wp14:editId="0D6889A7">
            <wp:extent cx="5760720" cy="7686040"/>
            <wp:effectExtent l="19050" t="19050" r="11430" b="1016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l graf do uch wywol mpzp PV Klukowo 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6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7DEEAC" w14:textId="4739FF18" w:rsidR="00E06A56" w:rsidRDefault="00E06A56" w:rsidP="00E06A56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Obręb ewidencyjny: Klukowo, Gmina Złotów</w:t>
      </w:r>
    </w:p>
    <w:p w14:paraId="620B4A99" w14:textId="4C55567A" w:rsidR="008715C8" w:rsidRPr="00EA508F" w:rsidRDefault="00A7602A" w:rsidP="00A7602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0BC90E74" w14:textId="77777777" w:rsidR="00052267" w:rsidRPr="00EA508F" w:rsidRDefault="00A7602A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do Uchwały Nr </w:t>
      </w:r>
      <w:r w:rsidR="00052267">
        <w:rPr>
          <w:rFonts w:ascii="Times New Roman" w:hAnsi="Times New Roman" w:cs="Times New Roman"/>
          <w:b/>
          <w:bCs/>
        </w:rPr>
        <w:t>XXXVI. .2021</w:t>
      </w:r>
    </w:p>
    <w:p w14:paraId="3B3C3236" w14:textId="77777777" w:rsidR="00052267" w:rsidRPr="00EA508F" w:rsidRDefault="00052267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4C7C17E7" w14:textId="4D5CD84E" w:rsidR="00A7602A" w:rsidRPr="00EA508F" w:rsidRDefault="00052267" w:rsidP="000522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28 września 2021 r.</w:t>
      </w:r>
    </w:p>
    <w:p w14:paraId="503EC236" w14:textId="77777777" w:rsidR="00A7602A" w:rsidRPr="00EA508F" w:rsidRDefault="00A7602A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AC06BE" w14:textId="18787E2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sz w:val="22"/>
          <w:szCs w:val="22"/>
        </w:rPr>
        <w:t xml:space="preserve">Stosownie do art. 14 ust. 1 ustawy z dnia 27 marca 2003 r. o planowaniu i zagospodarowaniu przestrzennym </w:t>
      </w:r>
      <w:r w:rsidRPr="00EA508F">
        <w:rPr>
          <w:bCs/>
          <w:sz w:val="22"/>
          <w:szCs w:val="22"/>
        </w:rPr>
        <w:t>(Dz. U. z 2021 r. poz. 741, ze zm.)</w:t>
      </w:r>
      <w:r w:rsidRPr="00EA508F">
        <w:rPr>
          <w:sz w:val="22"/>
          <w:szCs w:val="22"/>
        </w:rPr>
        <w:t xml:space="preserve">, w celu ustalenia przeznaczenia terenów, w tym dla inwestycji celu publicznego oraz określenia sposobów zagospodarowania i zabudowy, rada gminy podejmuje uchwałę o przystąpieniu do sporządzenia miejscowego planu zagospodarowania przestrzennego. </w:t>
      </w:r>
    </w:p>
    <w:p w14:paraId="258B73FA" w14:textId="627D980F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 xml:space="preserve">Obszar objęty przystąpieniem do sporządzenia miejscowego planu zagospodarowania przestrzennego stanowi </w:t>
      </w:r>
      <w:r w:rsidR="00BD639C">
        <w:rPr>
          <w:sz w:val="22"/>
          <w:szCs w:val="22"/>
        </w:rPr>
        <w:t>część działki nr 6/1 obręb</w:t>
      </w:r>
      <w:r w:rsidRPr="00EA508F">
        <w:rPr>
          <w:sz w:val="22"/>
          <w:szCs w:val="22"/>
        </w:rPr>
        <w:t xml:space="preserve"> Klukowo</w:t>
      </w:r>
      <w:r w:rsidRPr="00EA508F">
        <w:rPr>
          <w:bCs/>
          <w:sz w:val="22"/>
          <w:szCs w:val="22"/>
        </w:rPr>
        <w:t>, dla której obowiązują ustalenia uchwały Nr XXXIV/293/2009 Rady Gminy Złotów z dnia 27 sierpnia 2009 r. w sprawie uchwalenia miejscowego planu zagospodarowania przestrzennego Gminy Złotów w rejonie miejscowości Pieczynek, Klukowo i Blękwit.</w:t>
      </w:r>
      <w:r w:rsidRPr="00EA508F">
        <w:rPr>
          <w:b/>
          <w:bCs/>
          <w:sz w:val="22"/>
          <w:szCs w:val="22"/>
        </w:rPr>
        <w:t xml:space="preserve"> </w:t>
      </w:r>
    </w:p>
    <w:p w14:paraId="71ED0633" w14:textId="7777777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>Niniejsza uchwała wyraża wolę organu stanowiącego gminy co do wszczęcia procedury planistycznej i zamiar uregulowania zasad zagospodarowania przestrzennego na danym terenie.</w:t>
      </w:r>
    </w:p>
    <w:p w14:paraId="2D13BE33" w14:textId="77777777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  <w:sz w:val="22"/>
          <w:szCs w:val="22"/>
        </w:rPr>
      </w:pPr>
      <w:r w:rsidRPr="00EA508F">
        <w:rPr>
          <w:sz w:val="22"/>
          <w:szCs w:val="22"/>
        </w:rPr>
        <w:t xml:space="preserve">Przedmiotem uchwały jest określenie granic obszaru objętego przyszłym planem zagospodarowania przestrzennego oraz wyznaczenie w załączniku graficznym granic obszaru, jakiego dotyczyć będą ustalenia przyszłego planu. </w:t>
      </w:r>
    </w:p>
    <w:p w14:paraId="36239A87" w14:textId="026222A5" w:rsidR="00A7602A" w:rsidRPr="00EA508F" w:rsidRDefault="00A7602A" w:rsidP="00A7602A">
      <w:pPr>
        <w:pStyle w:val="Normalny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EA508F">
        <w:rPr>
          <w:sz w:val="22"/>
          <w:szCs w:val="22"/>
        </w:rPr>
        <w:t>Potrzeba opracowania planu miejscowego wynika z wniosk</w:t>
      </w:r>
      <w:r w:rsidR="00F208F7" w:rsidRPr="00EA508F">
        <w:rPr>
          <w:sz w:val="22"/>
          <w:szCs w:val="22"/>
        </w:rPr>
        <w:t>u</w:t>
      </w:r>
      <w:r w:rsidRPr="00EA508F">
        <w:rPr>
          <w:sz w:val="22"/>
          <w:szCs w:val="22"/>
        </w:rPr>
        <w:t xml:space="preserve"> </w:t>
      </w:r>
      <w:r w:rsidR="00F208F7" w:rsidRPr="00EA508F">
        <w:rPr>
          <w:sz w:val="22"/>
          <w:szCs w:val="22"/>
        </w:rPr>
        <w:t xml:space="preserve">inwestora, który zamierza zdywersyfikować prowadzoną na przedmiotowej działce działalność w zakresie odnawialnych źródeł energii, o inwestycję w zakresie lokalizacji farmy fotowoltaicznej. </w:t>
      </w:r>
    </w:p>
    <w:p w14:paraId="0EEC0397" w14:textId="45DB6FD3" w:rsidR="00A7602A" w:rsidRPr="00EA508F" w:rsidRDefault="00A7602A" w:rsidP="00F208F7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color w:val="000000"/>
          <w:sz w:val="22"/>
          <w:szCs w:val="22"/>
        </w:rPr>
        <w:t>Celem opracowania planu będzie zapewnienie warunków do niezbędnego rozwoju przestrzennego w</w:t>
      </w:r>
      <w:r w:rsidR="00F208F7" w:rsidRPr="00EA508F">
        <w:rPr>
          <w:color w:val="000000"/>
          <w:sz w:val="22"/>
          <w:szCs w:val="22"/>
        </w:rPr>
        <w:t xml:space="preserve"> </w:t>
      </w:r>
      <w:r w:rsidRPr="00EA508F">
        <w:rPr>
          <w:color w:val="000000"/>
          <w:sz w:val="22"/>
          <w:szCs w:val="22"/>
        </w:rPr>
        <w:t>wybranej lokalizacji.</w:t>
      </w:r>
    </w:p>
    <w:p w14:paraId="0D336E7F" w14:textId="77777777" w:rsidR="00F208F7" w:rsidRPr="00EA508F" w:rsidRDefault="00F208F7" w:rsidP="00F208F7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EA508F">
        <w:rPr>
          <w:sz w:val="22"/>
          <w:szCs w:val="22"/>
        </w:rPr>
        <w:t>Przed podjęciem uchwały w sprawie przystąpienia do sporządzenia planu miejscowego, Wójt Gminy Złotów dokonał analizy dotyczącej zasadności przystąpienia do sporządzenia planu oraz ustalił niezbędny zakres prac planistycznych.</w:t>
      </w:r>
    </w:p>
    <w:p w14:paraId="66BE9B21" w14:textId="77777777" w:rsidR="00A7602A" w:rsidRPr="00EA508F" w:rsidRDefault="00A7602A" w:rsidP="00A7602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A508F">
        <w:rPr>
          <w:rFonts w:ascii="Times New Roman" w:hAnsi="Times New Roman" w:cs="Times New Roman"/>
        </w:rPr>
        <w:t xml:space="preserve">Przeprowadzone analizy wykazały zasadność merytoryczną i prawną przystąpienia </w:t>
      </w:r>
      <w:r w:rsidRPr="00EA508F">
        <w:rPr>
          <w:rFonts w:ascii="Times New Roman" w:hAnsi="Times New Roman" w:cs="Times New Roman"/>
        </w:rPr>
        <w:br/>
        <w:t>do sporządzenia zmiany planu miejscowego.</w:t>
      </w:r>
    </w:p>
    <w:p w14:paraId="5FC8F62E" w14:textId="77777777" w:rsidR="008715C8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E3178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0A852A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A35E20" w14:textId="55CE28C4" w:rsidR="00052267" w:rsidRDefault="00BD639C" w:rsidP="008715C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Sporządziła</w:t>
      </w:r>
      <w:r w:rsidR="00052267" w:rsidRPr="00052267">
        <w:rPr>
          <w:rFonts w:ascii="Times New Roman" w:hAnsi="Times New Roman" w:cs="Times New Roman"/>
          <w:i/>
        </w:rPr>
        <w:t>: Firma G</w:t>
      </w:r>
      <w:r>
        <w:rPr>
          <w:rFonts w:ascii="Times New Roman" w:hAnsi="Times New Roman" w:cs="Times New Roman"/>
          <w:i/>
        </w:rPr>
        <w:t>.</w:t>
      </w:r>
      <w:r w:rsidR="00052267" w:rsidRPr="0005226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.</w:t>
      </w:r>
      <w:r w:rsidR="00052267" w:rsidRPr="00052267">
        <w:rPr>
          <w:rFonts w:ascii="Times New Roman" w:hAnsi="Times New Roman" w:cs="Times New Roman"/>
          <w:i/>
        </w:rPr>
        <w:t xml:space="preserve"> Projekt</w:t>
      </w:r>
      <w:r w:rsidR="0005226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 siedzibą w Wałczu</w:t>
      </w:r>
    </w:p>
    <w:p w14:paraId="3BD6E8FE" w14:textId="3954997E" w:rsidR="00052267" w:rsidRPr="00052267" w:rsidRDefault="00BD639C" w:rsidP="008715C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Opiekun </w:t>
      </w:r>
      <w:r w:rsidR="00052267">
        <w:rPr>
          <w:rFonts w:ascii="Times New Roman" w:hAnsi="Times New Roman" w:cs="Times New Roman"/>
          <w:i/>
        </w:rPr>
        <w:t>merytoryczny: Karolina Matuszczyk</w:t>
      </w:r>
    </w:p>
    <w:p w14:paraId="6C5658F7" w14:textId="77777777" w:rsidR="00052267" w:rsidRPr="00EA508F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52267" w:rsidRPr="00EA508F" w:rsidSect="004C6893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7EC8" w14:textId="77777777" w:rsidR="004C6893" w:rsidRDefault="004C6893" w:rsidP="004C6893">
      <w:pPr>
        <w:spacing w:after="0" w:line="240" w:lineRule="auto"/>
      </w:pPr>
      <w:r>
        <w:separator/>
      </w:r>
    </w:p>
  </w:endnote>
  <w:endnote w:type="continuationSeparator" w:id="0">
    <w:p w14:paraId="41F16AC3" w14:textId="77777777" w:rsidR="004C6893" w:rsidRDefault="004C6893" w:rsidP="004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2B34" w14:textId="77777777" w:rsidR="004C6893" w:rsidRDefault="004C6893" w:rsidP="004C6893">
      <w:pPr>
        <w:spacing w:after="0" w:line="240" w:lineRule="auto"/>
      </w:pPr>
      <w:r>
        <w:separator/>
      </w:r>
    </w:p>
  </w:footnote>
  <w:footnote w:type="continuationSeparator" w:id="0">
    <w:p w14:paraId="0AC9D7C0" w14:textId="77777777" w:rsidR="004C6893" w:rsidRDefault="004C6893" w:rsidP="004C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9E5B" w14:textId="3852C4E5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452E" w14:textId="26F3DE01" w:rsidR="004C6893" w:rsidRDefault="004C6893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projekt uchwały na XXXVI sesję</w:t>
    </w:r>
  </w:p>
  <w:p w14:paraId="0762D433" w14:textId="77777777" w:rsidR="004C6893" w:rsidRDefault="004C6893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Rady Gminy Złotów </w:t>
    </w:r>
  </w:p>
  <w:p w14:paraId="7671F842" w14:textId="65E540CD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 dniu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28 września </w:t>
    </w:r>
    <w:r w:rsidRPr="004C689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B"/>
    <w:rsid w:val="00052267"/>
    <w:rsid w:val="000F5ADA"/>
    <w:rsid w:val="00245AAE"/>
    <w:rsid w:val="002E0134"/>
    <w:rsid w:val="004211EB"/>
    <w:rsid w:val="004C6893"/>
    <w:rsid w:val="0056339D"/>
    <w:rsid w:val="005746CA"/>
    <w:rsid w:val="0084440D"/>
    <w:rsid w:val="008715C8"/>
    <w:rsid w:val="00A7602A"/>
    <w:rsid w:val="00BD639C"/>
    <w:rsid w:val="00E06A56"/>
    <w:rsid w:val="00EA508F"/>
    <w:rsid w:val="00F208F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E6C86"/>
  <w15:chartTrackingRefBased/>
  <w15:docId w15:val="{8FDBA72E-8725-48DC-94FA-8958E2C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93"/>
  </w:style>
  <w:style w:type="paragraph" w:styleId="Stopka">
    <w:name w:val="footer"/>
    <w:basedOn w:val="Normalny"/>
    <w:link w:val="Stopka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E6C1-E0C3-4EEB-90C5-CF1A651D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Magdalena Borsich</cp:lastModifiedBy>
  <cp:revision>2</cp:revision>
  <cp:lastPrinted>2021-09-17T05:47:00Z</cp:lastPrinted>
  <dcterms:created xsi:type="dcterms:W3CDTF">2021-09-17T11:16:00Z</dcterms:created>
  <dcterms:modified xsi:type="dcterms:W3CDTF">2021-09-17T11:16:00Z</dcterms:modified>
</cp:coreProperties>
</file>